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E1D" w:rsidRPr="00487E1D" w:rsidRDefault="00487E1D" w:rsidP="00487E1D">
      <w:pPr>
        <w:jc w:val="center"/>
        <w:rPr>
          <w:b/>
        </w:rPr>
      </w:pPr>
      <w:r w:rsidRPr="00487E1D">
        <w:rPr>
          <w:b/>
        </w:rPr>
        <w:t>ЗАКОН</w:t>
      </w:r>
    </w:p>
    <w:p w:rsidR="00487E1D" w:rsidRPr="00487E1D" w:rsidRDefault="00487E1D" w:rsidP="00487E1D">
      <w:pPr>
        <w:jc w:val="center"/>
        <w:rPr>
          <w:b/>
        </w:rPr>
      </w:pPr>
      <w:r w:rsidRPr="00487E1D">
        <w:rPr>
          <w:b/>
        </w:rPr>
        <w:t>СТАВРОПОЛЬСКОГО КРАЯ</w:t>
      </w:r>
    </w:p>
    <w:p w:rsidR="00487E1D" w:rsidRPr="00487E1D" w:rsidRDefault="00487E1D" w:rsidP="00487E1D">
      <w:pPr>
        <w:rPr>
          <w:b/>
        </w:rPr>
      </w:pPr>
      <w:r w:rsidRPr="00487E1D">
        <w:rPr>
          <w:b/>
        </w:rPr>
        <w:t>от 10 ноября 2009 года N 70-кз</w:t>
      </w:r>
    </w:p>
    <w:p w:rsidR="00487E1D" w:rsidRPr="00487E1D" w:rsidRDefault="00487E1D" w:rsidP="00487E1D">
      <w:pPr>
        <w:rPr>
          <w:b/>
        </w:rPr>
      </w:pPr>
      <w:r w:rsidRPr="00487E1D">
        <w:rPr>
          <w:b/>
        </w:rPr>
        <w:t>ОБ ОБЯЗАТЕЛЬНОМ ЭКЗЕМПЛЯРЕ ДОКУМЕНТОВ СТАВРОПОЛЬСКОГО</w:t>
      </w:r>
    </w:p>
    <w:p w:rsidR="00487E1D" w:rsidRPr="00487E1D" w:rsidRDefault="00487E1D" w:rsidP="00487E1D">
      <w:pPr>
        <w:rPr>
          <w:b/>
        </w:rPr>
      </w:pPr>
      <w:r w:rsidRPr="00487E1D">
        <w:rPr>
          <w:b/>
        </w:rPr>
        <w:t>КРАЯ</w:t>
      </w:r>
    </w:p>
    <w:p w:rsidR="00487E1D" w:rsidRPr="00487E1D" w:rsidRDefault="00487E1D" w:rsidP="00487E1D">
      <w:pPr>
        <w:rPr>
          <w:b/>
        </w:rPr>
      </w:pPr>
      <w:r w:rsidRPr="00487E1D">
        <w:rPr>
          <w:b/>
        </w:rPr>
        <w:t>(в ред. Закона Ставропольского края от 06.02.2015 N 4-кз)</w:t>
      </w:r>
    </w:p>
    <w:p w:rsidR="00487E1D" w:rsidRPr="00487E1D" w:rsidRDefault="00487E1D" w:rsidP="00487E1D">
      <w:pPr>
        <w:rPr>
          <w:b/>
        </w:rPr>
      </w:pPr>
      <w:r w:rsidRPr="00487E1D">
        <w:rPr>
          <w:b/>
        </w:rPr>
        <w:t>Принят</w:t>
      </w:r>
    </w:p>
    <w:p w:rsidR="00487E1D" w:rsidRPr="00487E1D" w:rsidRDefault="00487E1D" w:rsidP="00487E1D">
      <w:pPr>
        <w:rPr>
          <w:b/>
        </w:rPr>
      </w:pPr>
      <w:r w:rsidRPr="00487E1D">
        <w:rPr>
          <w:b/>
        </w:rPr>
        <w:t>Государственной Думой</w:t>
      </w:r>
    </w:p>
    <w:p w:rsidR="00487E1D" w:rsidRPr="00487E1D" w:rsidRDefault="00487E1D" w:rsidP="00487E1D">
      <w:pPr>
        <w:rPr>
          <w:b/>
        </w:rPr>
      </w:pPr>
      <w:r w:rsidRPr="00487E1D">
        <w:rPr>
          <w:b/>
        </w:rPr>
        <w:t>Ставропольского края</w:t>
      </w:r>
    </w:p>
    <w:p w:rsidR="00487E1D" w:rsidRDefault="00487E1D" w:rsidP="00487E1D">
      <w:pPr>
        <w:rPr>
          <w:b/>
        </w:rPr>
      </w:pPr>
      <w:r w:rsidRPr="00487E1D">
        <w:rPr>
          <w:b/>
        </w:rPr>
        <w:t>29 октября 2009 года</w:t>
      </w:r>
    </w:p>
    <w:p w:rsidR="00487E1D" w:rsidRPr="00487E1D" w:rsidRDefault="00487E1D" w:rsidP="00487E1D">
      <w:pPr>
        <w:rPr>
          <w:b/>
        </w:rPr>
      </w:pPr>
      <w:bookmarkStart w:id="0" w:name="_GoBack"/>
      <w:bookmarkEnd w:id="0"/>
    </w:p>
    <w:p w:rsidR="00487E1D" w:rsidRDefault="00487E1D" w:rsidP="00487E1D">
      <w:pPr>
        <w:tabs>
          <w:tab w:val="left" w:pos="7513"/>
        </w:tabs>
        <w:jc w:val="both"/>
      </w:pPr>
      <w:r>
        <w:t>Настоящий Закон в соответствии с Федеральным законом от 29 декабря 1994</w:t>
      </w:r>
    </w:p>
    <w:p w:rsidR="00487E1D" w:rsidRDefault="00487E1D" w:rsidP="00487E1D">
      <w:pPr>
        <w:tabs>
          <w:tab w:val="left" w:pos="7513"/>
        </w:tabs>
        <w:jc w:val="both"/>
      </w:pPr>
      <w:r>
        <w:t>года N 77-ФЗ "Об обязательном экземпляре документов" (далее -</w:t>
      </w:r>
    </w:p>
    <w:p w:rsidR="00487E1D" w:rsidRDefault="00487E1D" w:rsidP="00487E1D">
      <w:pPr>
        <w:tabs>
          <w:tab w:val="left" w:pos="7513"/>
        </w:tabs>
        <w:jc w:val="both"/>
      </w:pPr>
      <w:r>
        <w:t>Федеральный закон) определяет виды документов, входящих в состав</w:t>
      </w:r>
    </w:p>
    <w:p w:rsidR="00487E1D" w:rsidRDefault="00487E1D" w:rsidP="00487E1D">
      <w:pPr>
        <w:tabs>
          <w:tab w:val="left" w:pos="7513"/>
        </w:tabs>
        <w:jc w:val="both"/>
      </w:pPr>
      <w:r>
        <w:t>обязательного экземпляра документов Ставропольского края (далее -</w:t>
      </w:r>
    </w:p>
    <w:p w:rsidR="00487E1D" w:rsidRDefault="00487E1D" w:rsidP="00487E1D">
      <w:pPr>
        <w:tabs>
          <w:tab w:val="left" w:pos="7513"/>
        </w:tabs>
        <w:jc w:val="both"/>
      </w:pPr>
      <w:r>
        <w:t>обязательный экземпляр), получателя обязательного экземпляра, порядок</w:t>
      </w:r>
    </w:p>
    <w:p w:rsidR="00487E1D" w:rsidRDefault="00487E1D" w:rsidP="00487E1D">
      <w:pPr>
        <w:tabs>
          <w:tab w:val="left" w:pos="7513"/>
        </w:tabs>
        <w:jc w:val="both"/>
      </w:pPr>
      <w:r>
        <w:t>доставки документов, входящих в состав обязательного экземпляра.</w:t>
      </w:r>
    </w:p>
    <w:p w:rsidR="00487E1D" w:rsidRDefault="00487E1D" w:rsidP="00487E1D">
      <w:pPr>
        <w:tabs>
          <w:tab w:val="left" w:pos="7513"/>
        </w:tabs>
        <w:jc w:val="both"/>
      </w:pPr>
      <w:r>
        <w:t>Статья 1. Основные понятия, используемые в</w:t>
      </w:r>
    </w:p>
    <w:p w:rsidR="00487E1D" w:rsidRDefault="00487E1D" w:rsidP="00487E1D">
      <w:pPr>
        <w:tabs>
          <w:tab w:val="left" w:pos="7513"/>
        </w:tabs>
        <w:jc w:val="both"/>
      </w:pPr>
      <w:r>
        <w:t>настоящем Законе</w:t>
      </w:r>
    </w:p>
    <w:p w:rsidR="00487E1D" w:rsidRDefault="00487E1D" w:rsidP="00487E1D">
      <w:pPr>
        <w:tabs>
          <w:tab w:val="left" w:pos="7513"/>
        </w:tabs>
        <w:jc w:val="both"/>
      </w:pPr>
      <w:r>
        <w:t>Основные понятия, используемые в настоящем Законе, применяются в</w:t>
      </w:r>
    </w:p>
    <w:p w:rsidR="00487E1D" w:rsidRDefault="00487E1D" w:rsidP="00487E1D">
      <w:pPr>
        <w:tabs>
          <w:tab w:val="left" w:pos="7513"/>
        </w:tabs>
        <w:jc w:val="both"/>
      </w:pPr>
      <w:r>
        <w:t>том же значении, что и в Федеральном законе.</w:t>
      </w:r>
    </w:p>
    <w:p w:rsidR="00487E1D" w:rsidRDefault="00487E1D" w:rsidP="00487E1D">
      <w:pPr>
        <w:tabs>
          <w:tab w:val="left" w:pos="7513"/>
        </w:tabs>
        <w:jc w:val="both"/>
      </w:pPr>
      <w:r>
        <w:t>Статья 2. Виды документов, входящих в состав</w:t>
      </w:r>
    </w:p>
    <w:p w:rsidR="00487E1D" w:rsidRDefault="00487E1D" w:rsidP="00487E1D">
      <w:pPr>
        <w:tabs>
          <w:tab w:val="left" w:pos="7513"/>
        </w:tabs>
        <w:jc w:val="both"/>
      </w:pPr>
      <w:r>
        <w:t>обязательного экземпляра</w:t>
      </w:r>
    </w:p>
    <w:p w:rsidR="00487E1D" w:rsidRDefault="00487E1D" w:rsidP="00487E1D">
      <w:pPr>
        <w:tabs>
          <w:tab w:val="left" w:pos="7513"/>
        </w:tabs>
        <w:jc w:val="both"/>
      </w:pPr>
      <w:r>
        <w:t>В состав обязательного экземпляра входят следующие виды документов:</w:t>
      </w:r>
    </w:p>
    <w:p w:rsidR="00487E1D" w:rsidRDefault="00487E1D" w:rsidP="00487E1D">
      <w:pPr>
        <w:tabs>
          <w:tab w:val="left" w:pos="7513"/>
        </w:tabs>
        <w:jc w:val="both"/>
      </w:pPr>
      <w:r>
        <w:t xml:space="preserve">печатные издания (текстовые, нотные, картографические, </w:t>
      </w:r>
      <w:proofErr w:type="spellStart"/>
      <w:r>
        <w:t>изоиздания</w:t>
      </w:r>
      <w:proofErr w:type="spellEnd"/>
      <w:r>
        <w:t>) -</w:t>
      </w:r>
    </w:p>
    <w:p w:rsidR="00487E1D" w:rsidRDefault="00487E1D" w:rsidP="00487E1D">
      <w:pPr>
        <w:tabs>
          <w:tab w:val="left" w:pos="8222"/>
        </w:tabs>
        <w:ind w:left="-284" w:firstLine="284"/>
        <w:jc w:val="both"/>
      </w:pPr>
      <w:r>
        <w:t xml:space="preserve">издания, прошедшие редакционно-издательскую обработку, </w:t>
      </w:r>
      <w:proofErr w:type="spellStart"/>
      <w:r>
        <w:t>полиграфически</w:t>
      </w:r>
      <w:proofErr w:type="spellEnd"/>
    </w:p>
    <w:p w:rsidR="00487E1D" w:rsidRDefault="00487E1D" w:rsidP="00487E1D">
      <w:pPr>
        <w:tabs>
          <w:tab w:val="left" w:pos="7513"/>
        </w:tabs>
        <w:jc w:val="both"/>
      </w:pPr>
      <w:r>
        <w:t>самостоятельно оформленные, имеющие выходные сведения;</w:t>
      </w:r>
    </w:p>
    <w:p w:rsidR="00487E1D" w:rsidRDefault="00487E1D" w:rsidP="00487E1D">
      <w:pPr>
        <w:tabs>
          <w:tab w:val="left" w:pos="7513"/>
        </w:tabs>
        <w:jc w:val="both"/>
      </w:pPr>
      <w:r>
        <w:t>комбинированные документы - совокупность документов, выполненных на</w:t>
      </w:r>
    </w:p>
    <w:p w:rsidR="00487E1D" w:rsidRDefault="00487E1D" w:rsidP="00487E1D">
      <w:pPr>
        <w:tabs>
          <w:tab w:val="left" w:pos="7513"/>
        </w:tabs>
        <w:jc w:val="both"/>
      </w:pPr>
      <w:r>
        <w:t>различных носителях (печатных, аудиовизуальных, электронных).</w:t>
      </w:r>
    </w:p>
    <w:p w:rsidR="00487E1D" w:rsidRDefault="00487E1D" w:rsidP="00487E1D">
      <w:pPr>
        <w:tabs>
          <w:tab w:val="left" w:pos="7513"/>
        </w:tabs>
        <w:jc w:val="both"/>
      </w:pPr>
      <w:r>
        <w:t>Статья 3. Получатель обязательного экземпляра</w:t>
      </w:r>
    </w:p>
    <w:p w:rsidR="00487E1D" w:rsidRDefault="00487E1D" w:rsidP="00487E1D">
      <w:pPr>
        <w:tabs>
          <w:tab w:val="left" w:pos="7513"/>
        </w:tabs>
        <w:jc w:val="both"/>
      </w:pPr>
      <w:r>
        <w:t>Получателем обязательного экземпляра является Ставропольская</w:t>
      </w:r>
    </w:p>
    <w:p w:rsidR="00487E1D" w:rsidRDefault="00487E1D" w:rsidP="00487E1D">
      <w:pPr>
        <w:tabs>
          <w:tab w:val="left" w:pos="7513"/>
        </w:tabs>
        <w:jc w:val="both"/>
      </w:pPr>
      <w:r>
        <w:t>краевая универсальная научная библиотека им. М.Ю. Лермонтова (далее -</w:t>
      </w:r>
    </w:p>
    <w:p w:rsidR="00487E1D" w:rsidRDefault="00487E1D" w:rsidP="00487E1D">
      <w:pPr>
        <w:tabs>
          <w:tab w:val="left" w:pos="7513"/>
        </w:tabs>
        <w:jc w:val="both"/>
      </w:pPr>
      <w:r>
        <w:lastRenderedPageBreak/>
        <w:t>Ставропольская краевая библиотека).</w:t>
      </w:r>
    </w:p>
    <w:p w:rsidR="00487E1D" w:rsidRDefault="00487E1D" w:rsidP="00487E1D">
      <w:pPr>
        <w:tabs>
          <w:tab w:val="left" w:pos="7513"/>
        </w:tabs>
        <w:jc w:val="both"/>
      </w:pPr>
      <w:r>
        <w:t>(в ред. Закона Ставропольского края от 06.02.2015 N 4-кз)</w:t>
      </w:r>
    </w:p>
    <w:p w:rsidR="00487E1D" w:rsidRDefault="00487E1D" w:rsidP="00487E1D">
      <w:pPr>
        <w:tabs>
          <w:tab w:val="left" w:pos="7513"/>
        </w:tabs>
        <w:jc w:val="both"/>
      </w:pPr>
      <w:r>
        <w:t>Статья 4. Доставка обязательного экземпляра</w:t>
      </w:r>
    </w:p>
    <w:p w:rsidR="00487E1D" w:rsidRDefault="00487E1D" w:rsidP="00487E1D">
      <w:pPr>
        <w:tabs>
          <w:tab w:val="left" w:pos="7513"/>
        </w:tabs>
        <w:jc w:val="both"/>
      </w:pPr>
      <w:r>
        <w:t>1. Производители документов доставляют через полиграфические</w:t>
      </w:r>
    </w:p>
    <w:p w:rsidR="00487E1D" w:rsidRDefault="00487E1D" w:rsidP="00487E1D">
      <w:pPr>
        <w:tabs>
          <w:tab w:val="left" w:pos="7513"/>
        </w:tabs>
        <w:jc w:val="both"/>
      </w:pPr>
      <w:r>
        <w:t>организации по три обязательных экземпляра всех видов печатных изданий в</w:t>
      </w:r>
    </w:p>
    <w:p w:rsidR="00487E1D" w:rsidRDefault="00487E1D" w:rsidP="00487E1D">
      <w:pPr>
        <w:tabs>
          <w:tab w:val="left" w:pos="7513"/>
        </w:tabs>
        <w:jc w:val="both"/>
      </w:pPr>
      <w:r>
        <w:t>Ставропольскую краевую библиотеку в день выхода в свет первой партии</w:t>
      </w:r>
    </w:p>
    <w:p w:rsidR="00487E1D" w:rsidRDefault="00487E1D" w:rsidP="00487E1D">
      <w:pPr>
        <w:tabs>
          <w:tab w:val="left" w:pos="7513"/>
        </w:tabs>
        <w:jc w:val="both"/>
      </w:pPr>
      <w:r>
        <w:t>тиража.</w:t>
      </w:r>
    </w:p>
    <w:p w:rsidR="00487E1D" w:rsidRDefault="00487E1D" w:rsidP="00487E1D">
      <w:pPr>
        <w:tabs>
          <w:tab w:val="left" w:pos="7513"/>
        </w:tabs>
        <w:jc w:val="both"/>
      </w:pPr>
      <w:r>
        <w:t>(в ред. Закона Ставропольского края от 06.02.2015 N 4-кз)</w:t>
      </w:r>
    </w:p>
    <w:p w:rsidR="00487E1D" w:rsidRDefault="00487E1D" w:rsidP="00487E1D">
      <w:pPr>
        <w:tabs>
          <w:tab w:val="left" w:pos="7513"/>
        </w:tabs>
        <w:jc w:val="both"/>
      </w:pPr>
      <w:r>
        <w:t>2. Производители документов доставляют через полиграфические</w:t>
      </w:r>
    </w:p>
    <w:p w:rsidR="00487E1D" w:rsidRDefault="00487E1D" w:rsidP="00487E1D">
      <w:pPr>
        <w:tabs>
          <w:tab w:val="left" w:pos="7513"/>
        </w:tabs>
        <w:jc w:val="both"/>
      </w:pPr>
      <w:r>
        <w:t>организации единым комплектом по три обязательных экземпляра</w:t>
      </w:r>
    </w:p>
    <w:p w:rsidR="00487E1D" w:rsidRDefault="00487E1D" w:rsidP="00487E1D">
      <w:pPr>
        <w:tabs>
          <w:tab w:val="left" w:pos="7513"/>
        </w:tabs>
        <w:jc w:val="both"/>
      </w:pPr>
      <w:r>
        <w:t>комбинированных документов, основной из которых является печатным</w:t>
      </w:r>
    </w:p>
    <w:p w:rsidR="00487E1D" w:rsidRDefault="00487E1D" w:rsidP="00487E1D">
      <w:pPr>
        <w:tabs>
          <w:tab w:val="left" w:pos="7513"/>
        </w:tabs>
        <w:jc w:val="both"/>
      </w:pPr>
      <w:r>
        <w:t>изданием, в Ставропольскую краевую библиотеку в день выхода в свет</w:t>
      </w:r>
    </w:p>
    <w:p w:rsidR="00487E1D" w:rsidRDefault="00487E1D" w:rsidP="00487E1D">
      <w:pPr>
        <w:tabs>
          <w:tab w:val="left" w:pos="7513"/>
        </w:tabs>
        <w:jc w:val="both"/>
      </w:pPr>
      <w:r>
        <w:t>первой партии тиража.</w:t>
      </w:r>
    </w:p>
    <w:p w:rsidR="00487E1D" w:rsidRDefault="00487E1D" w:rsidP="00487E1D">
      <w:pPr>
        <w:tabs>
          <w:tab w:val="left" w:pos="7513"/>
        </w:tabs>
        <w:jc w:val="both"/>
      </w:pPr>
      <w:r>
        <w:t>(в ред. Закона Ставропольского края от 06.02.2015 N 4-кз)</w:t>
      </w:r>
    </w:p>
    <w:p w:rsidR="00487E1D" w:rsidRDefault="00487E1D" w:rsidP="00487E1D">
      <w:pPr>
        <w:tabs>
          <w:tab w:val="left" w:pos="7513"/>
        </w:tabs>
        <w:jc w:val="both"/>
      </w:pPr>
      <w:r>
        <w:t>Статья 5. Обязанности получателя обязательного</w:t>
      </w:r>
    </w:p>
    <w:p w:rsidR="00487E1D" w:rsidRDefault="00487E1D" w:rsidP="00487E1D">
      <w:pPr>
        <w:tabs>
          <w:tab w:val="left" w:pos="7513"/>
        </w:tabs>
        <w:jc w:val="both"/>
      </w:pPr>
      <w:r>
        <w:t>экземпляра</w:t>
      </w:r>
    </w:p>
    <w:p w:rsidR="00487E1D" w:rsidRDefault="00487E1D" w:rsidP="00487E1D">
      <w:pPr>
        <w:tabs>
          <w:tab w:val="left" w:pos="7513"/>
        </w:tabs>
        <w:jc w:val="both"/>
      </w:pPr>
      <w:r>
        <w:t>На Ставропольскую краевую библиотеку возлагаются комплектование,</w:t>
      </w:r>
    </w:p>
    <w:p w:rsidR="00487E1D" w:rsidRDefault="00487E1D" w:rsidP="00487E1D">
      <w:pPr>
        <w:tabs>
          <w:tab w:val="left" w:pos="7513"/>
        </w:tabs>
        <w:jc w:val="both"/>
      </w:pPr>
      <w:r>
        <w:t>регистрация, ведение библиографического учета, постоянное хранение,</w:t>
      </w:r>
    </w:p>
    <w:p w:rsidR="00487E1D" w:rsidRDefault="00487E1D" w:rsidP="00487E1D">
      <w:pPr>
        <w:tabs>
          <w:tab w:val="left" w:pos="7513"/>
        </w:tabs>
        <w:jc w:val="both"/>
      </w:pPr>
      <w:r>
        <w:t>обеспечение сохранности и использования обязательного экземпляра.</w:t>
      </w:r>
    </w:p>
    <w:p w:rsidR="00487E1D" w:rsidRDefault="00487E1D" w:rsidP="00487E1D">
      <w:pPr>
        <w:tabs>
          <w:tab w:val="left" w:pos="7513"/>
        </w:tabs>
        <w:jc w:val="both"/>
      </w:pPr>
      <w:r>
        <w:t>(в ред. Закона Ставропольского края от 06.02.2015 N 4-кз)</w:t>
      </w:r>
    </w:p>
    <w:p w:rsidR="00487E1D" w:rsidRDefault="00487E1D" w:rsidP="00487E1D">
      <w:pPr>
        <w:tabs>
          <w:tab w:val="left" w:pos="7513"/>
        </w:tabs>
        <w:jc w:val="both"/>
      </w:pPr>
      <w:r>
        <w:t>Статья 6. Контроль за доставкой обязательного</w:t>
      </w:r>
    </w:p>
    <w:p w:rsidR="00487E1D" w:rsidRDefault="00487E1D" w:rsidP="00487E1D">
      <w:pPr>
        <w:tabs>
          <w:tab w:val="left" w:pos="7513"/>
        </w:tabs>
        <w:jc w:val="both"/>
      </w:pPr>
      <w:r>
        <w:t>экземпляра</w:t>
      </w:r>
    </w:p>
    <w:p w:rsidR="00487E1D" w:rsidRDefault="00487E1D" w:rsidP="00487E1D">
      <w:pPr>
        <w:tabs>
          <w:tab w:val="left" w:pos="7513"/>
        </w:tabs>
        <w:jc w:val="both"/>
      </w:pPr>
      <w:r>
        <w:t>1. Контроль за доставкой обязательного экземпляра возлагается на</w:t>
      </w:r>
    </w:p>
    <w:p w:rsidR="00487E1D" w:rsidRDefault="00487E1D" w:rsidP="00487E1D">
      <w:pPr>
        <w:tabs>
          <w:tab w:val="left" w:pos="7513"/>
        </w:tabs>
        <w:jc w:val="both"/>
      </w:pPr>
      <w:r>
        <w:t>Ставропольскую краевую библиотеку.</w:t>
      </w:r>
    </w:p>
    <w:p w:rsidR="00487E1D" w:rsidRDefault="00487E1D" w:rsidP="00487E1D">
      <w:pPr>
        <w:tabs>
          <w:tab w:val="left" w:pos="7513"/>
        </w:tabs>
        <w:jc w:val="both"/>
      </w:pPr>
      <w:r>
        <w:t>(в ред. Закона Ставропольского края от 06.02.2015 N 4-кз)</w:t>
      </w:r>
    </w:p>
    <w:p w:rsidR="00487E1D" w:rsidRDefault="00487E1D" w:rsidP="00487E1D">
      <w:pPr>
        <w:tabs>
          <w:tab w:val="left" w:pos="7513"/>
        </w:tabs>
        <w:jc w:val="both"/>
      </w:pPr>
      <w:r>
        <w:t>2. Ставропольская краевая библиотека представляет в орган</w:t>
      </w:r>
    </w:p>
    <w:p w:rsidR="00487E1D" w:rsidRDefault="00487E1D" w:rsidP="00487E1D">
      <w:pPr>
        <w:tabs>
          <w:tab w:val="left" w:pos="7513"/>
        </w:tabs>
        <w:jc w:val="both"/>
      </w:pPr>
      <w:r>
        <w:t>исполнительной власти Ставропольского края, уполномоченный в</w:t>
      </w:r>
    </w:p>
    <w:p w:rsidR="00487E1D" w:rsidRDefault="00487E1D" w:rsidP="00487E1D">
      <w:pPr>
        <w:tabs>
          <w:tab w:val="left" w:pos="7513"/>
        </w:tabs>
        <w:jc w:val="both"/>
      </w:pPr>
      <w:r>
        <w:t>установленном порядке на осуществление контроля за представлением</w:t>
      </w:r>
    </w:p>
    <w:p w:rsidR="00487E1D" w:rsidRDefault="00487E1D" w:rsidP="00487E1D">
      <w:pPr>
        <w:tabs>
          <w:tab w:val="left" w:pos="7513"/>
        </w:tabs>
        <w:jc w:val="both"/>
      </w:pPr>
      <w:r>
        <w:t>обязательного экземпляра, сведения о недоставке, несвоевременной и</w:t>
      </w:r>
    </w:p>
    <w:p w:rsidR="00487E1D" w:rsidRDefault="00487E1D" w:rsidP="00487E1D">
      <w:pPr>
        <w:tabs>
          <w:tab w:val="left" w:pos="7513"/>
        </w:tabs>
        <w:jc w:val="both"/>
      </w:pPr>
      <w:r>
        <w:t>неполной доставке обязательного экземпляра.</w:t>
      </w:r>
    </w:p>
    <w:p w:rsidR="00487E1D" w:rsidRDefault="00487E1D" w:rsidP="00487E1D">
      <w:pPr>
        <w:tabs>
          <w:tab w:val="left" w:pos="7513"/>
        </w:tabs>
        <w:jc w:val="both"/>
      </w:pPr>
      <w:r>
        <w:t>(в ред. Закона Ставропольского края от 06.02.2015 N 4-кз)</w:t>
      </w:r>
    </w:p>
    <w:p w:rsidR="00487E1D" w:rsidRDefault="00487E1D" w:rsidP="00487E1D">
      <w:pPr>
        <w:tabs>
          <w:tab w:val="left" w:pos="7513"/>
        </w:tabs>
        <w:jc w:val="both"/>
      </w:pPr>
      <w:r>
        <w:t>Статья 7. Вступление в силу настоящего Закона</w:t>
      </w:r>
    </w:p>
    <w:p w:rsidR="00487E1D" w:rsidRDefault="00487E1D" w:rsidP="00487E1D">
      <w:pPr>
        <w:tabs>
          <w:tab w:val="left" w:pos="7513"/>
        </w:tabs>
        <w:jc w:val="both"/>
      </w:pPr>
      <w:r>
        <w:lastRenderedPageBreak/>
        <w:t>1. Настоящий Закон вступает в силу со дня его официального</w:t>
      </w:r>
    </w:p>
    <w:p w:rsidR="00487E1D" w:rsidRDefault="00487E1D" w:rsidP="00487E1D">
      <w:pPr>
        <w:tabs>
          <w:tab w:val="left" w:pos="7513"/>
        </w:tabs>
        <w:jc w:val="both"/>
      </w:pPr>
      <w:r>
        <w:t>опубликования.</w:t>
      </w:r>
    </w:p>
    <w:p w:rsidR="00487E1D" w:rsidRDefault="00487E1D" w:rsidP="00487E1D">
      <w:pPr>
        <w:tabs>
          <w:tab w:val="left" w:pos="7513"/>
        </w:tabs>
        <w:jc w:val="both"/>
      </w:pPr>
      <w:r>
        <w:t>2. Со дня вступления в силу настоящего Закона признать утратившим силу</w:t>
      </w:r>
    </w:p>
    <w:p w:rsidR="00487E1D" w:rsidRDefault="00487E1D" w:rsidP="00487E1D">
      <w:pPr>
        <w:tabs>
          <w:tab w:val="left" w:pos="7513"/>
        </w:tabs>
        <w:jc w:val="both"/>
      </w:pPr>
      <w:r>
        <w:t>Закон Ставропольского края от 17.05.96 N 6-кз "О передаче обязательного</w:t>
      </w:r>
    </w:p>
    <w:p w:rsidR="00487E1D" w:rsidRDefault="00487E1D" w:rsidP="00487E1D">
      <w:pPr>
        <w:tabs>
          <w:tab w:val="left" w:pos="7513"/>
        </w:tabs>
        <w:jc w:val="both"/>
      </w:pPr>
      <w:r>
        <w:t>экземпляра документов в Ставропольскую государственную краевую</w:t>
      </w:r>
    </w:p>
    <w:p w:rsidR="00487E1D" w:rsidRDefault="00487E1D" w:rsidP="00487E1D">
      <w:pPr>
        <w:tabs>
          <w:tab w:val="left" w:pos="7513"/>
        </w:tabs>
        <w:jc w:val="both"/>
      </w:pPr>
      <w:r>
        <w:t>универсальную научную библиотеку имени М.Ю. Лермонтова".</w:t>
      </w:r>
    </w:p>
    <w:p w:rsidR="00487E1D" w:rsidRDefault="00487E1D" w:rsidP="00487E1D">
      <w:pPr>
        <w:tabs>
          <w:tab w:val="left" w:pos="7513"/>
        </w:tabs>
        <w:jc w:val="both"/>
      </w:pPr>
      <w:r>
        <w:t>Губернатор</w:t>
      </w:r>
    </w:p>
    <w:p w:rsidR="00487E1D" w:rsidRDefault="00487E1D" w:rsidP="00487E1D">
      <w:pPr>
        <w:tabs>
          <w:tab w:val="left" w:pos="7513"/>
        </w:tabs>
        <w:jc w:val="both"/>
      </w:pPr>
      <w:r>
        <w:t>Ставропольского края</w:t>
      </w:r>
    </w:p>
    <w:p w:rsidR="00487E1D" w:rsidRDefault="00487E1D" w:rsidP="00487E1D">
      <w:pPr>
        <w:tabs>
          <w:tab w:val="left" w:pos="7513"/>
        </w:tabs>
        <w:jc w:val="both"/>
      </w:pPr>
      <w:r>
        <w:t>В.В.ГАЕВСКИЙ</w:t>
      </w:r>
    </w:p>
    <w:p w:rsidR="00487E1D" w:rsidRDefault="00487E1D" w:rsidP="00487E1D">
      <w:pPr>
        <w:tabs>
          <w:tab w:val="left" w:pos="7513"/>
        </w:tabs>
        <w:jc w:val="both"/>
      </w:pPr>
      <w:r>
        <w:t>г. Ставрополь</w:t>
      </w:r>
    </w:p>
    <w:p w:rsidR="00487E1D" w:rsidRDefault="00487E1D" w:rsidP="00487E1D">
      <w:pPr>
        <w:tabs>
          <w:tab w:val="left" w:pos="7513"/>
        </w:tabs>
        <w:jc w:val="both"/>
      </w:pPr>
      <w:r>
        <w:t>10 ноября 2009 г.</w:t>
      </w:r>
    </w:p>
    <w:p w:rsidR="009F5BC0" w:rsidRDefault="00487E1D" w:rsidP="00487E1D">
      <w:pPr>
        <w:tabs>
          <w:tab w:val="left" w:pos="7513"/>
        </w:tabs>
        <w:jc w:val="both"/>
      </w:pPr>
      <w:r>
        <w:t>N 70-кз</w:t>
      </w:r>
    </w:p>
    <w:sectPr w:rsidR="009F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C6"/>
    <w:rsid w:val="001B6F32"/>
    <w:rsid w:val="003C1C73"/>
    <w:rsid w:val="00487E1D"/>
    <w:rsid w:val="005050A0"/>
    <w:rsid w:val="005C5DC6"/>
    <w:rsid w:val="009521D0"/>
    <w:rsid w:val="00F4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11E1"/>
  <w15:chartTrackingRefBased/>
  <w15:docId w15:val="{46220881-7BEF-408E-8C55-5951CADE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Иваненко</dc:creator>
  <cp:keywords/>
  <dc:description/>
  <cp:lastModifiedBy>Иваненко</cp:lastModifiedBy>
  <cp:revision>3</cp:revision>
  <cp:lastPrinted>2017-09-27T08:05:00Z</cp:lastPrinted>
  <dcterms:created xsi:type="dcterms:W3CDTF">2017-09-27T08:03:00Z</dcterms:created>
  <dcterms:modified xsi:type="dcterms:W3CDTF">2017-09-27T08:05:00Z</dcterms:modified>
</cp:coreProperties>
</file>