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2F06A1" w:rsidRDefault="002F06A1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9C53A5" w:rsidP="002F06A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Составитель: </w:t>
      </w:r>
      <w:proofErr w:type="spellStart"/>
      <w:proofErr w:type="gramStart"/>
      <w:r>
        <w:rPr>
          <w:rFonts w:ascii="Verdana" w:hAnsi="Verdana"/>
          <w:sz w:val="24"/>
          <w:szCs w:val="24"/>
        </w:rPr>
        <w:t>гл.библиотекарь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</w:p>
    <w:p w:rsidR="009C53A5" w:rsidRDefault="009C53A5" w:rsidP="002F06A1">
      <w:p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Корсикова</w:t>
      </w:r>
      <w:proofErr w:type="spellEnd"/>
      <w:r>
        <w:rPr>
          <w:rFonts w:ascii="Verdana" w:hAnsi="Verdana"/>
          <w:sz w:val="24"/>
          <w:szCs w:val="24"/>
        </w:rPr>
        <w:t xml:space="preserve"> Л.Н.</w:t>
      </w: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Default="005F0B54" w:rsidP="002F06A1">
      <w:pPr>
        <w:spacing w:after="0"/>
        <w:jc w:val="both"/>
        <w:rPr>
          <w:rFonts w:ascii="Verdana" w:hAnsi="Verdana"/>
          <w:sz w:val="24"/>
          <w:szCs w:val="24"/>
        </w:rPr>
      </w:pPr>
    </w:p>
    <w:p w:rsidR="005F0B54" w:rsidRPr="006A4148" w:rsidRDefault="005F0B54" w:rsidP="005F0B54">
      <w:pPr>
        <w:spacing w:after="0"/>
        <w:jc w:val="center"/>
        <w:rPr>
          <w:rFonts w:ascii="Verdana" w:hAnsi="Verdana"/>
          <w:b/>
          <w:color w:val="2F5496" w:themeColor="accent1" w:themeShade="BF"/>
          <w:sz w:val="24"/>
          <w:szCs w:val="24"/>
        </w:rPr>
      </w:pPr>
      <w:r w:rsidRPr="006A4148">
        <w:rPr>
          <w:rFonts w:ascii="Verdana" w:hAnsi="Verdana"/>
          <w:b/>
          <w:color w:val="2F5496" w:themeColor="accent1" w:themeShade="BF"/>
          <w:sz w:val="24"/>
          <w:szCs w:val="24"/>
        </w:rPr>
        <w:t xml:space="preserve">Центральная </w:t>
      </w:r>
      <w:proofErr w:type="spellStart"/>
      <w:r w:rsidRPr="006A4148">
        <w:rPr>
          <w:rFonts w:ascii="Verdana" w:hAnsi="Verdana"/>
          <w:b/>
          <w:color w:val="2F5496" w:themeColor="accent1" w:themeShade="BF"/>
          <w:sz w:val="24"/>
          <w:szCs w:val="24"/>
        </w:rPr>
        <w:t>межпоселенческая</w:t>
      </w:r>
      <w:proofErr w:type="spellEnd"/>
      <w:r w:rsidRPr="006A4148">
        <w:rPr>
          <w:rFonts w:ascii="Verdana" w:hAnsi="Verdana"/>
          <w:b/>
          <w:color w:val="2F5496" w:themeColor="accent1" w:themeShade="BF"/>
          <w:sz w:val="24"/>
          <w:szCs w:val="24"/>
        </w:rPr>
        <w:t xml:space="preserve"> библиотека</w:t>
      </w:r>
    </w:p>
    <w:p w:rsidR="005F0B54" w:rsidRPr="006A4148" w:rsidRDefault="005F0B54" w:rsidP="005F0B54">
      <w:pPr>
        <w:spacing w:after="0"/>
        <w:jc w:val="center"/>
        <w:rPr>
          <w:rFonts w:ascii="Verdana" w:hAnsi="Verdana"/>
          <w:b/>
          <w:color w:val="2F5496" w:themeColor="accent1" w:themeShade="BF"/>
          <w:sz w:val="24"/>
          <w:szCs w:val="24"/>
        </w:rPr>
      </w:pPr>
      <w:r w:rsidRPr="006A4148">
        <w:rPr>
          <w:rFonts w:ascii="Verdana" w:hAnsi="Verdana"/>
          <w:b/>
          <w:color w:val="2F5496" w:themeColor="accent1" w:themeShade="BF"/>
          <w:sz w:val="24"/>
          <w:szCs w:val="24"/>
        </w:rPr>
        <w:t>Центр общественного доступа</w:t>
      </w:r>
    </w:p>
    <w:p w:rsidR="005F0B54" w:rsidRPr="006A4148" w:rsidRDefault="005F0B54" w:rsidP="005F0B54">
      <w:pPr>
        <w:spacing w:after="0"/>
        <w:jc w:val="center"/>
        <w:rPr>
          <w:rFonts w:ascii="Verdana" w:hAnsi="Verdana"/>
          <w:b/>
          <w:color w:val="2F5496" w:themeColor="accent1" w:themeShade="BF"/>
          <w:sz w:val="24"/>
          <w:szCs w:val="24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5F0B54" w:rsidRPr="006A4148" w:rsidRDefault="002D5055" w:rsidP="005F0B54">
      <w:pPr>
        <w:spacing w:after="0"/>
        <w:jc w:val="center"/>
        <w:rPr>
          <w:rFonts w:ascii="Verdana" w:hAnsi="Verdana"/>
          <w:b/>
          <w:i/>
          <w:color w:val="800000"/>
          <w:sz w:val="44"/>
          <w:szCs w:val="44"/>
        </w:rPr>
      </w:pPr>
      <w:r w:rsidRPr="006A4148">
        <w:rPr>
          <w:rFonts w:ascii="Verdana" w:hAnsi="Verdana"/>
          <w:b/>
          <w:noProof/>
          <w:color w:val="1F4E79" w:themeColor="accent5" w:themeShade="8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margin">
              <wp:posOffset>2559685</wp:posOffset>
            </wp:positionV>
            <wp:extent cx="2783840" cy="1638300"/>
            <wp:effectExtent l="0" t="0" r="0" b="0"/>
            <wp:wrapSquare wrapText="bothSides"/>
            <wp:docPr id="1" name="Рисунок 1" descr="D:\документы ЦПИ\Мои рисунки\276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ЦПИ\Мои рисунки\27605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B54" w:rsidRPr="006A4148">
        <w:rPr>
          <w:rFonts w:ascii="Verdana" w:hAnsi="Verdana"/>
          <w:b/>
          <w:i/>
          <w:color w:val="800000"/>
          <w:sz w:val="44"/>
          <w:szCs w:val="44"/>
        </w:rPr>
        <w:t>Призывник-2017</w:t>
      </w:r>
    </w:p>
    <w:p w:rsidR="005F0B54" w:rsidRDefault="005F0B54" w:rsidP="005F0B54">
      <w:pPr>
        <w:spacing w:after="0"/>
        <w:jc w:val="center"/>
        <w:rPr>
          <w:rFonts w:ascii="Verdana" w:hAnsi="Verdana"/>
          <w:sz w:val="24"/>
          <w:szCs w:val="24"/>
        </w:rPr>
      </w:pPr>
    </w:p>
    <w:p w:rsidR="006A4148" w:rsidRDefault="005F0B54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40"/>
          <w:szCs w:val="40"/>
        </w:rPr>
      </w:pPr>
      <w:r w:rsidRPr="005F0B54">
        <w:rPr>
          <w:rFonts w:ascii="Verdana" w:hAnsi="Verdana"/>
          <w:b/>
          <w:color w:val="1F4E79" w:themeColor="accent5" w:themeShade="80"/>
          <w:sz w:val="40"/>
          <w:szCs w:val="40"/>
        </w:rPr>
        <w:t>Что стоит знать</w:t>
      </w:r>
    </w:p>
    <w:p w:rsidR="006A4148" w:rsidRDefault="006A4148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40"/>
          <w:szCs w:val="40"/>
        </w:rPr>
      </w:pPr>
    </w:p>
    <w:p w:rsidR="005F0B54" w:rsidRDefault="005F0B54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40"/>
          <w:szCs w:val="40"/>
        </w:rPr>
      </w:pPr>
    </w:p>
    <w:p w:rsidR="006A4148" w:rsidRDefault="006A4148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40"/>
          <w:szCs w:val="40"/>
        </w:rPr>
      </w:pPr>
    </w:p>
    <w:p w:rsidR="006A4148" w:rsidRDefault="006A4148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40"/>
          <w:szCs w:val="40"/>
        </w:rPr>
      </w:pPr>
    </w:p>
    <w:p w:rsidR="006A4148" w:rsidRDefault="006A4148" w:rsidP="002D5055">
      <w:pPr>
        <w:spacing w:after="0"/>
        <w:rPr>
          <w:rFonts w:ascii="Verdana" w:hAnsi="Verdana"/>
          <w:b/>
          <w:color w:val="1F4E79" w:themeColor="accent5" w:themeShade="80"/>
          <w:sz w:val="24"/>
          <w:szCs w:val="24"/>
        </w:rPr>
      </w:pPr>
    </w:p>
    <w:p w:rsidR="006A4148" w:rsidRDefault="006A4148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color w:val="1F4E79" w:themeColor="accent5" w:themeShade="80"/>
          <w:sz w:val="24"/>
          <w:szCs w:val="24"/>
        </w:rPr>
        <w:t>Кочубеевское, 2017</w:t>
      </w:r>
    </w:p>
    <w:p w:rsidR="009C53A5" w:rsidRPr="00FD041E" w:rsidRDefault="009C53A5" w:rsidP="009C53A5">
      <w:pPr>
        <w:spacing w:after="0"/>
        <w:jc w:val="both"/>
        <w:rPr>
          <w:rFonts w:ascii="Verdana" w:hAnsi="Verdana"/>
          <w:b/>
          <w:color w:val="800000"/>
          <w:sz w:val="28"/>
          <w:szCs w:val="28"/>
        </w:rPr>
      </w:pPr>
      <w:r w:rsidRPr="00FD041E">
        <w:rPr>
          <w:rFonts w:ascii="Verdana" w:hAnsi="Verdana"/>
          <w:b/>
          <w:color w:val="800000"/>
          <w:sz w:val="28"/>
          <w:szCs w:val="28"/>
        </w:rPr>
        <w:lastRenderedPageBreak/>
        <w:t>Сроки призыва</w:t>
      </w:r>
    </w:p>
    <w:p w:rsidR="009C53A5" w:rsidRPr="002F06A1" w:rsidRDefault="009C53A5" w:rsidP="009C53A5">
      <w:p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ab/>
        <w:t>Почти для всех призывников военкоматы гостеприимно распахнут двери 1 октября, но есть несколько исключений:</w:t>
      </w:r>
    </w:p>
    <w:p w:rsidR="009C53A5" w:rsidRPr="002F06A1" w:rsidRDefault="009C53A5" w:rsidP="009C53A5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Для парней, живущих на Крайнем Севере, призыв начнется на месяц позже;</w:t>
      </w:r>
    </w:p>
    <w:p w:rsidR="009C53A5" w:rsidRPr="002F06A1" w:rsidRDefault="009C53A5" w:rsidP="009C53A5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Педагоги, начавшие учебный год с сентября, пойдут служить после его окончания – примерно в июне;</w:t>
      </w:r>
    </w:p>
    <w:p w:rsidR="009C53A5" w:rsidRPr="002F06A1" w:rsidRDefault="009C53A5" w:rsidP="009C53A5">
      <w:pPr>
        <w:pStyle w:val="a3"/>
        <w:numPr>
          <w:ilvl w:val="0"/>
          <w:numId w:val="1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Ребятам, занятым в сельской местности на уборке урожая, дадут небольшой отдых, а потом уже, как правило зимой, - в строй.</w:t>
      </w:r>
    </w:p>
    <w:p w:rsidR="009C53A5" w:rsidRPr="002F06A1" w:rsidRDefault="009C53A5" w:rsidP="009C53A5">
      <w:p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Заканчивается осенний призыв 31 декабря.</w:t>
      </w:r>
    </w:p>
    <w:p w:rsidR="009C53A5" w:rsidRDefault="009C53A5" w:rsidP="009C53A5">
      <w:pPr>
        <w:spacing w:after="0"/>
        <w:jc w:val="both"/>
        <w:rPr>
          <w:rFonts w:ascii="Verdana" w:hAnsi="Verdana"/>
          <w:sz w:val="28"/>
          <w:szCs w:val="28"/>
        </w:rPr>
      </w:pPr>
    </w:p>
    <w:p w:rsidR="009C53A5" w:rsidRPr="00FD041E" w:rsidRDefault="009C53A5" w:rsidP="009C53A5">
      <w:pPr>
        <w:spacing w:after="0"/>
        <w:jc w:val="both"/>
        <w:rPr>
          <w:rFonts w:ascii="Verdana" w:hAnsi="Verdana"/>
          <w:b/>
          <w:color w:val="800000"/>
          <w:sz w:val="28"/>
          <w:szCs w:val="28"/>
        </w:rPr>
      </w:pPr>
      <w:r w:rsidRPr="00FD041E">
        <w:rPr>
          <w:rFonts w:ascii="Verdana" w:hAnsi="Verdana"/>
          <w:b/>
          <w:color w:val="800000"/>
          <w:sz w:val="28"/>
          <w:szCs w:val="28"/>
        </w:rPr>
        <w:t>Важно!</w:t>
      </w:r>
    </w:p>
    <w:p w:rsidR="009C53A5" w:rsidRPr="00FD041E" w:rsidRDefault="009C53A5" w:rsidP="009C53A5">
      <w:pPr>
        <w:spacing w:after="0"/>
        <w:jc w:val="both"/>
        <w:rPr>
          <w:rFonts w:ascii="Verdana" w:hAnsi="Verdana"/>
          <w:color w:val="800000"/>
          <w:sz w:val="28"/>
          <w:szCs w:val="28"/>
        </w:rPr>
      </w:pPr>
      <w:r w:rsidRPr="00FD041E">
        <w:rPr>
          <w:rFonts w:ascii="Verdana" w:hAnsi="Verdana"/>
          <w:color w:val="800000"/>
          <w:sz w:val="28"/>
          <w:szCs w:val="28"/>
        </w:rPr>
        <w:t xml:space="preserve">Если вас пытаются «забрить» в непризывное время – это </w:t>
      </w:r>
      <w:r w:rsidRPr="00FD041E">
        <w:rPr>
          <w:rFonts w:ascii="Verdana" w:hAnsi="Verdana"/>
          <w:color w:val="800000"/>
          <w:sz w:val="28"/>
          <w:szCs w:val="28"/>
        </w:rPr>
        <w:t>серьезное нарушение со стороны военкомата. Поэтому смело обращайтесь в суд и отстаивайте свои права. Но если повестка пришла раньше срока, не паникуйте! Скорее всего от вас потребуется просто сообщить какие-то данные, которых нет в вашем личном деле.</w:t>
      </w:r>
    </w:p>
    <w:p w:rsidR="009C53A5" w:rsidRPr="00FD041E" w:rsidRDefault="009C53A5" w:rsidP="009C53A5">
      <w:pPr>
        <w:spacing w:after="0"/>
        <w:jc w:val="both"/>
        <w:rPr>
          <w:rFonts w:ascii="Verdana" w:hAnsi="Verdana"/>
          <w:color w:val="800000"/>
          <w:sz w:val="28"/>
          <w:szCs w:val="28"/>
        </w:rPr>
      </w:pPr>
    </w:p>
    <w:p w:rsidR="009C53A5" w:rsidRPr="00FD041E" w:rsidRDefault="009C53A5" w:rsidP="009C53A5">
      <w:pPr>
        <w:spacing w:after="0"/>
        <w:jc w:val="both"/>
        <w:rPr>
          <w:rFonts w:ascii="Verdana" w:hAnsi="Verdana"/>
          <w:b/>
          <w:color w:val="800000"/>
          <w:sz w:val="28"/>
          <w:szCs w:val="28"/>
        </w:rPr>
      </w:pPr>
      <w:r w:rsidRPr="00FD041E">
        <w:rPr>
          <w:rFonts w:ascii="Verdana" w:hAnsi="Verdana"/>
          <w:b/>
          <w:color w:val="800000"/>
          <w:sz w:val="28"/>
          <w:szCs w:val="28"/>
        </w:rPr>
        <w:t>Кому положена отсрочка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Чаще всего отсрочку получают по состоянию здоровья.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Если человек ухаживает за недееспособным близким родственником, при этом нет других людей, кто бы мог это делать.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Имеющие ребенка и беременную жену (не менее 26 недель).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Воспитывающие ребенка без матери.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Имеющие двух и более детей.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Имеющие ребенка-инвалида до 3 лет.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Служащие военных учебных заведений или поступившие на службу в органы МВД, МЧС и другие военные структуры.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Студенты-очники вузов и средних профессиональных учебных заведений.</w:t>
      </w:r>
    </w:p>
    <w:p w:rsidR="009C53A5" w:rsidRPr="002F06A1" w:rsidRDefault="009C53A5" w:rsidP="009C53A5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8"/>
          <w:szCs w:val="28"/>
        </w:rPr>
      </w:pPr>
      <w:r w:rsidRPr="002F06A1">
        <w:rPr>
          <w:rFonts w:ascii="Verdana" w:hAnsi="Verdana"/>
          <w:sz w:val="28"/>
          <w:szCs w:val="28"/>
        </w:rPr>
        <w:t>Обладатели ученой степени.</w:t>
      </w:r>
    </w:p>
    <w:p w:rsidR="009C53A5" w:rsidRPr="002F06A1" w:rsidRDefault="009C53A5" w:rsidP="009C53A5">
      <w:pPr>
        <w:spacing w:after="0"/>
        <w:jc w:val="both"/>
        <w:rPr>
          <w:rFonts w:ascii="Verdana" w:hAnsi="Verdana"/>
          <w:sz w:val="28"/>
          <w:szCs w:val="28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Источник информации:</w:t>
      </w: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Что стоит знать призывнику // Народный совет. – 2017. -  №33.</w:t>
      </w: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Default="009C53A5" w:rsidP="009C53A5">
      <w:pPr>
        <w:spacing w:after="0"/>
        <w:jc w:val="both"/>
        <w:rPr>
          <w:rFonts w:ascii="Verdana" w:hAnsi="Verdana"/>
          <w:sz w:val="24"/>
          <w:szCs w:val="24"/>
        </w:rPr>
      </w:pPr>
    </w:p>
    <w:p w:rsidR="009C53A5" w:rsidRPr="006A4148" w:rsidRDefault="009C53A5" w:rsidP="005F0B54">
      <w:pPr>
        <w:spacing w:after="0"/>
        <w:jc w:val="center"/>
        <w:rPr>
          <w:rFonts w:ascii="Verdana" w:hAnsi="Verdana"/>
          <w:b/>
          <w:color w:val="1F4E79" w:themeColor="accent5" w:themeShade="80"/>
          <w:sz w:val="24"/>
          <w:szCs w:val="24"/>
        </w:rPr>
      </w:pPr>
    </w:p>
    <w:sectPr w:rsidR="009C53A5" w:rsidRPr="006A4148" w:rsidSect="00B23D5F">
      <w:pgSz w:w="16838" w:h="11906" w:orient="landscape"/>
      <w:pgMar w:top="113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5DF4"/>
    <w:multiLevelType w:val="hybridMultilevel"/>
    <w:tmpl w:val="2C7C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86F98"/>
    <w:multiLevelType w:val="hybridMultilevel"/>
    <w:tmpl w:val="60BEA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16"/>
    <w:rsid w:val="001B72AC"/>
    <w:rsid w:val="002C3A8E"/>
    <w:rsid w:val="002D5055"/>
    <w:rsid w:val="002F06A1"/>
    <w:rsid w:val="004A0E16"/>
    <w:rsid w:val="005F0B54"/>
    <w:rsid w:val="006A4148"/>
    <w:rsid w:val="007A7CB8"/>
    <w:rsid w:val="009C53A5"/>
    <w:rsid w:val="00B23D5F"/>
    <w:rsid w:val="00C31F39"/>
    <w:rsid w:val="00F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7DAC"/>
  <w15:chartTrackingRefBased/>
  <w15:docId w15:val="{2F56137B-F850-499A-AAE3-D72D094A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BC6D-79AB-463F-8E29-0E9AD4E9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Библиотека</cp:lastModifiedBy>
  <cp:revision>6</cp:revision>
  <dcterms:created xsi:type="dcterms:W3CDTF">2017-09-14T11:43:00Z</dcterms:created>
  <dcterms:modified xsi:type="dcterms:W3CDTF">2017-09-27T10:31:00Z</dcterms:modified>
</cp:coreProperties>
</file>